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50C7" w14:textId="73E70C0F" w:rsidR="0051708C" w:rsidRDefault="0051708C" w:rsidP="0051708C">
      <w:pPr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25742021" w14:textId="77777777" w:rsidR="0051708C" w:rsidRDefault="0051708C" w:rsidP="0051708C">
      <w:pPr>
        <w:jc w:val="right"/>
        <w:rPr>
          <w:sz w:val="20"/>
          <w:szCs w:val="20"/>
        </w:rPr>
      </w:pPr>
    </w:p>
    <w:p w14:paraId="15EEF415" w14:textId="77777777" w:rsidR="0051708C" w:rsidRDefault="0051708C" w:rsidP="0051708C">
      <w:pPr>
        <w:jc w:val="right"/>
        <w:rPr>
          <w:sz w:val="20"/>
          <w:szCs w:val="20"/>
        </w:rPr>
      </w:pPr>
    </w:p>
    <w:p w14:paraId="45C52262" w14:textId="73015A37" w:rsidR="0051708C" w:rsidRDefault="0051708C" w:rsidP="0051708C">
      <w:pPr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5AD169E9" w14:textId="34629A45" w:rsidR="0006650C" w:rsidRDefault="0051708C" w:rsidP="0051708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dell’Istituto Comprensivo “XX Settembre”</w:t>
      </w:r>
    </w:p>
    <w:p w14:paraId="378D57CC" w14:textId="6C873EFF" w:rsidR="0051708C" w:rsidRPr="0051708C" w:rsidRDefault="0051708C" w:rsidP="0051708C">
      <w:pPr>
        <w:jc w:val="right"/>
        <w:rPr>
          <w:sz w:val="20"/>
          <w:szCs w:val="20"/>
        </w:rPr>
      </w:pPr>
      <w:r>
        <w:rPr>
          <w:sz w:val="20"/>
          <w:szCs w:val="20"/>
        </w:rPr>
        <w:t>di Catania</w:t>
      </w:r>
    </w:p>
    <w:p w14:paraId="2ED8F014" w14:textId="77777777" w:rsidR="0006650C" w:rsidRPr="0051708C" w:rsidRDefault="0006650C" w:rsidP="0006650C">
      <w:pPr>
        <w:rPr>
          <w:sz w:val="20"/>
          <w:szCs w:val="20"/>
        </w:rPr>
      </w:pPr>
    </w:p>
    <w:p w14:paraId="537F0056" w14:textId="77777777" w:rsidR="00DE726A" w:rsidRPr="0051708C" w:rsidRDefault="00BD2828" w:rsidP="00BD2828">
      <w:pPr>
        <w:rPr>
          <w:sz w:val="20"/>
          <w:szCs w:val="20"/>
        </w:rPr>
      </w:pPr>
      <w:r w:rsidRPr="0051708C">
        <w:rPr>
          <w:sz w:val="20"/>
          <w:szCs w:val="20"/>
        </w:rPr>
        <w:tab/>
      </w:r>
      <w:bookmarkStart w:id="0" w:name="_Hlk207795488"/>
      <w:r w:rsidR="00DE726A" w:rsidRPr="0051708C">
        <w:rPr>
          <w:rFonts w:ascii="Segoe UI Symbol" w:eastAsia="MS Gothic" w:hAnsi="Segoe UI Symbol" w:cs="Segoe UI Symbol"/>
          <w:b/>
          <w:color w:val="0A080A"/>
          <w:sz w:val="20"/>
          <w:szCs w:val="20"/>
        </w:rPr>
        <w:t>☐</w:t>
      </w:r>
      <w:r w:rsidR="00DE726A" w:rsidRPr="0051708C">
        <w:rPr>
          <w:rFonts w:eastAsia="MS Gothic"/>
          <w:b/>
          <w:color w:val="0A080A"/>
          <w:sz w:val="20"/>
          <w:szCs w:val="20"/>
        </w:rPr>
        <w:t xml:space="preserve"> </w:t>
      </w:r>
      <w:r w:rsidR="008C246A" w:rsidRPr="0051708C">
        <w:rPr>
          <w:b/>
          <w:color w:val="0A080A"/>
          <w:sz w:val="20"/>
          <w:szCs w:val="20"/>
        </w:rPr>
        <w:t>Area 1</w:t>
      </w:r>
      <w:r w:rsidR="00DE726A" w:rsidRPr="0051708C">
        <w:rPr>
          <w:b/>
          <w:color w:val="0A080A"/>
          <w:sz w:val="20"/>
          <w:szCs w:val="20"/>
        </w:rPr>
        <w:t>: “</w:t>
      </w:r>
      <w:r w:rsidR="00DE726A" w:rsidRPr="0051708C">
        <w:rPr>
          <w:b/>
          <w:color w:val="000000"/>
          <w:sz w:val="20"/>
          <w:szCs w:val="20"/>
        </w:rPr>
        <w:t>GESTIONE PTOF e SOSTEGNO AL LAVORO DOCENTE</w:t>
      </w:r>
      <w:r w:rsidR="00DE726A" w:rsidRPr="0051708C">
        <w:rPr>
          <w:b/>
          <w:color w:val="0A080A"/>
          <w:sz w:val="20"/>
          <w:szCs w:val="20"/>
        </w:rPr>
        <w:t>”</w:t>
      </w:r>
    </w:p>
    <w:p w14:paraId="1A423CDE" w14:textId="77777777" w:rsidR="00DE726A" w:rsidRPr="0051708C" w:rsidRDefault="00DE726A" w:rsidP="005170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A080A"/>
          <w:sz w:val="20"/>
          <w:szCs w:val="20"/>
        </w:rPr>
      </w:pPr>
    </w:p>
    <w:p w14:paraId="7A25D967" w14:textId="145528FE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rFonts w:eastAsia="Trebuchet MS"/>
          <w:color w:val="000000"/>
          <w:sz w:val="20"/>
          <w:szCs w:val="20"/>
        </w:rPr>
        <w:t>1</w:t>
      </w:r>
      <w:r w:rsidRPr="0051708C">
        <w:rPr>
          <w:sz w:val="20"/>
          <w:szCs w:val="20"/>
        </w:rPr>
        <w:t xml:space="preserve">. </w:t>
      </w:r>
      <w:r w:rsidR="002903BA" w:rsidRPr="0051708C">
        <w:rPr>
          <w:sz w:val="20"/>
          <w:szCs w:val="20"/>
        </w:rPr>
        <w:t>A</w:t>
      </w:r>
      <w:r w:rsidRPr="0051708C">
        <w:rPr>
          <w:sz w:val="20"/>
          <w:szCs w:val="20"/>
        </w:rPr>
        <w:t>ggiornamento</w:t>
      </w:r>
      <w:r w:rsidR="00BA45C3" w:rsidRPr="0051708C">
        <w:rPr>
          <w:sz w:val="20"/>
          <w:szCs w:val="20"/>
        </w:rPr>
        <w:t xml:space="preserve"> del PTOF- annualità 202</w:t>
      </w:r>
      <w:r w:rsidR="002903BA" w:rsidRPr="0051708C">
        <w:rPr>
          <w:sz w:val="20"/>
          <w:szCs w:val="20"/>
        </w:rPr>
        <w:t>5</w:t>
      </w:r>
      <w:r w:rsidR="00BA45C3" w:rsidRPr="0051708C">
        <w:rPr>
          <w:sz w:val="20"/>
          <w:szCs w:val="20"/>
        </w:rPr>
        <w:t>/202</w:t>
      </w:r>
      <w:r w:rsidR="002903BA" w:rsidRPr="0051708C">
        <w:rPr>
          <w:sz w:val="20"/>
          <w:szCs w:val="20"/>
        </w:rPr>
        <w:t>6</w:t>
      </w:r>
      <w:r w:rsidRPr="0051708C">
        <w:rPr>
          <w:sz w:val="20"/>
          <w:szCs w:val="20"/>
        </w:rPr>
        <w:t xml:space="preserve">. </w:t>
      </w:r>
    </w:p>
    <w:p w14:paraId="19122C92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>2. Stesura del mini</w:t>
      </w:r>
      <w:r w:rsidR="00BD2828" w:rsidRPr="0051708C">
        <w:rPr>
          <w:sz w:val="20"/>
          <w:szCs w:val="20"/>
        </w:rPr>
        <w:t xml:space="preserve"> </w:t>
      </w:r>
      <w:r w:rsidRPr="0051708C">
        <w:rPr>
          <w:sz w:val="20"/>
          <w:szCs w:val="20"/>
        </w:rPr>
        <w:t xml:space="preserve">PTOF. </w:t>
      </w:r>
    </w:p>
    <w:p w14:paraId="6944A318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3. Coordinamento della progettazione curricolare ed extracurricolare; aggiornamento e condivisione della relativa modulistica (piani di lavoro annuali, progetti, relazioni…) </w:t>
      </w:r>
    </w:p>
    <w:p w14:paraId="0931C98E" w14:textId="77777777" w:rsidR="00DE726A" w:rsidRPr="0051708C" w:rsidRDefault="00BD2828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>4</w:t>
      </w:r>
      <w:r w:rsidR="00DE726A" w:rsidRPr="0051708C">
        <w:rPr>
          <w:sz w:val="20"/>
          <w:szCs w:val="20"/>
        </w:rPr>
        <w:t xml:space="preserve">. Coordinamento di dipartimenti disciplinari, gruppi di lavoro attinenti al proprio ambito, funzioni strumentali. </w:t>
      </w:r>
    </w:p>
    <w:p w14:paraId="560E0D66" w14:textId="77777777" w:rsidR="00DE726A" w:rsidRPr="0051708C" w:rsidRDefault="00BD2828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>5</w:t>
      </w:r>
      <w:r w:rsidR="00DE726A" w:rsidRPr="0051708C">
        <w:rPr>
          <w:sz w:val="20"/>
          <w:szCs w:val="20"/>
        </w:rPr>
        <w:t xml:space="preserve">. Raccolta, armonizzazione ed archiviazione delle progettazioni curricolari, laboratoriali e progettuali. </w:t>
      </w:r>
    </w:p>
    <w:p w14:paraId="7424E076" w14:textId="77777777" w:rsidR="00DE726A" w:rsidRPr="0051708C" w:rsidRDefault="00BD2828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>6</w:t>
      </w:r>
      <w:r w:rsidR="00DE726A" w:rsidRPr="0051708C">
        <w:rPr>
          <w:sz w:val="20"/>
          <w:szCs w:val="20"/>
        </w:rPr>
        <w:t xml:space="preserve">. Analisi dei bisogni formativi dei docenti e coordinamento del piano di formazione e aggiornamento. </w:t>
      </w:r>
    </w:p>
    <w:p w14:paraId="45C409F9" w14:textId="77777777" w:rsidR="00DE726A" w:rsidRPr="0051708C" w:rsidRDefault="00BD2828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>7</w:t>
      </w:r>
      <w:r w:rsidR="00DE726A" w:rsidRPr="0051708C">
        <w:rPr>
          <w:sz w:val="20"/>
          <w:szCs w:val="20"/>
        </w:rPr>
        <w:t xml:space="preserve">. Partecipazione ad eventuali corsi di formazione inerenti all’area di azione. </w:t>
      </w:r>
    </w:p>
    <w:p w14:paraId="0CBF8015" w14:textId="77777777" w:rsidR="00DE726A" w:rsidRPr="0051708C" w:rsidRDefault="00BD2828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>8</w:t>
      </w:r>
      <w:r w:rsidR="00DE726A" w:rsidRPr="0051708C">
        <w:rPr>
          <w:sz w:val="20"/>
          <w:szCs w:val="20"/>
        </w:rPr>
        <w:t xml:space="preserve">. Revisione e aggiornamento del RAV e del PdM. </w:t>
      </w:r>
    </w:p>
    <w:p w14:paraId="29A16B50" w14:textId="77777777" w:rsidR="00DE726A" w:rsidRPr="0051708C" w:rsidRDefault="00DE726A" w:rsidP="00DE72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firstLine="0"/>
        <w:rPr>
          <w:sz w:val="20"/>
          <w:szCs w:val="20"/>
        </w:rPr>
      </w:pPr>
      <w:r w:rsidRPr="0051708C">
        <w:rPr>
          <w:sz w:val="20"/>
          <w:szCs w:val="20"/>
        </w:rPr>
        <w:t xml:space="preserve">Interazione con il Dirigente Scolastico, le altre funzioni strumentali, i coordinatori di classe, i collaboratori del Dirigente Scolastico, il DSGA. </w:t>
      </w:r>
    </w:p>
    <w:p w14:paraId="309EB30E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sz w:val="20"/>
          <w:szCs w:val="20"/>
        </w:rPr>
      </w:pPr>
    </w:p>
    <w:p w14:paraId="5347F581" w14:textId="77777777" w:rsidR="00211165" w:rsidRPr="0051708C" w:rsidRDefault="00211165" w:rsidP="00DE72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sz w:val="20"/>
          <w:szCs w:val="20"/>
        </w:rPr>
      </w:pPr>
    </w:p>
    <w:p w14:paraId="0AA23267" w14:textId="552E1ECF" w:rsidR="00DE726A" w:rsidRPr="0051708C" w:rsidRDefault="00DE726A" w:rsidP="00DE726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 w:rsidRPr="0051708C">
        <w:rPr>
          <w:rFonts w:ascii="Segoe UI Symbol" w:hAnsi="Segoe UI Symbol" w:cs="Segoe UI Symbol"/>
          <w:b/>
          <w:sz w:val="20"/>
          <w:szCs w:val="20"/>
        </w:rPr>
        <w:t>☐</w:t>
      </w:r>
      <w:r w:rsidR="0051708C">
        <w:rPr>
          <w:rFonts w:ascii="Segoe UI Symbol" w:hAnsi="Segoe UI Symbol" w:cs="Segoe UI Symbol"/>
          <w:b/>
          <w:sz w:val="20"/>
          <w:szCs w:val="20"/>
        </w:rPr>
        <w:t xml:space="preserve"> </w:t>
      </w:r>
      <w:r w:rsidRPr="0051708C">
        <w:rPr>
          <w:b/>
          <w:sz w:val="20"/>
          <w:szCs w:val="20"/>
        </w:rPr>
        <w:t xml:space="preserve">Area 2: “INTERVENTI E SERVIZI PER GLI STUDENTI: accoglienza, tutoraggio, continuità, orientamento.  </w:t>
      </w:r>
    </w:p>
    <w:p w14:paraId="0B745969" w14:textId="77777777" w:rsidR="00635DC7" w:rsidRPr="0051708C" w:rsidRDefault="00635DC7" w:rsidP="00DE726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0996C945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1. Organizzazione e gestione delle attività di accoglienza e di integrazione di tutti gli alunni. </w:t>
      </w:r>
    </w:p>
    <w:p w14:paraId="78B4116A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2. Monitoraggio delle situazioni di disagio (sociale, culturale…) e/o difficoltà di apprendimento individuate dai consigli di classe e predisposizione, anche in accordo con le famiglie degli alunni, di strategie idonee a scongiurare l’abbandono scolastico in collaborazione con la F.S area 3. </w:t>
      </w:r>
    </w:p>
    <w:p w14:paraId="2F0CF5F0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3. Raccolta e diffusione tra i docenti dei Consigli delle informazioni relative agli alunni in situazione di disagio, svantaggio, disabilità; predisposizione di attività di intervento in collaborazione con la FS AREA 3. </w:t>
      </w:r>
    </w:p>
    <w:p w14:paraId="1F43B75B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4. Predisposizione di iniziative per il potenziamento e la valorizzazione delle eccellenze. </w:t>
      </w:r>
    </w:p>
    <w:p w14:paraId="03DDD642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5. Monitoraggio mensile delle assenze: comunicazione alle famiglie dei casi a rischio dispersione scolastica. </w:t>
      </w:r>
    </w:p>
    <w:p w14:paraId="70715E4B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6. Organizzazione e gestione delle attività di Continuità e Orientamento scolastico, sia all’interno del curricolo che nel passaggio tra i vari segmenti scolastici. </w:t>
      </w:r>
    </w:p>
    <w:p w14:paraId="483B458D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7. Coordinamento dei gruppi di lavoro attinenti al proprio ambito. </w:t>
      </w:r>
    </w:p>
    <w:p w14:paraId="24E8180D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rFonts w:ascii="Segoe UI Symbol" w:hAnsi="Segoe UI Symbol" w:cs="Segoe UI Symbol"/>
          <w:sz w:val="20"/>
          <w:szCs w:val="20"/>
        </w:rPr>
        <w:t>❖</w:t>
      </w:r>
      <w:r w:rsidRPr="0051708C">
        <w:rPr>
          <w:sz w:val="20"/>
          <w:szCs w:val="20"/>
        </w:rPr>
        <w:t xml:space="preserve"> Interazione con il Dirigente Scolastico, le altre funzioni strumentali, i coordinatori di classe, i collaboratori del Dirigente Scolastico, il DSGA. </w:t>
      </w:r>
    </w:p>
    <w:p w14:paraId="76EF7ECA" w14:textId="77777777" w:rsidR="00DE726A" w:rsidRPr="0051708C" w:rsidRDefault="00DE726A" w:rsidP="00DE726A">
      <w:pPr>
        <w:rPr>
          <w:sz w:val="20"/>
          <w:szCs w:val="20"/>
        </w:rPr>
      </w:pPr>
    </w:p>
    <w:p w14:paraId="5CE003F1" w14:textId="77777777" w:rsidR="00211165" w:rsidRPr="0051708C" w:rsidRDefault="00211165" w:rsidP="00635D7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904186F" w14:textId="77777777" w:rsidR="00635D74" w:rsidRPr="0051708C" w:rsidRDefault="00635D74" w:rsidP="00635D7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D2A12AB" w14:textId="1CD291BF" w:rsidR="00DE726A" w:rsidRPr="0051708C" w:rsidRDefault="00DE726A" w:rsidP="00DE726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 w:rsidRPr="0051708C">
        <w:rPr>
          <w:rFonts w:ascii="Segoe UI Symbol" w:hAnsi="Segoe UI Symbol" w:cs="Segoe UI Symbol"/>
          <w:b/>
          <w:sz w:val="20"/>
          <w:szCs w:val="20"/>
        </w:rPr>
        <w:t>☐</w:t>
      </w:r>
      <w:r w:rsidR="0051708C">
        <w:rPr>
          <w:rFonts w:ascii="Segoe UI Symbol" w:hAnsi="Segoe UI Symbol" w:cs="Segoe UI Symbol"/>
          <w:b/>
          <w:sz w:val="20"/>
          <w:szCs w:val="20"/>
        </w:rPr>
        <w:t xml:space="preserve"> </w:t>
      </w:r>
      <w:r w:rsidRPr="0051708C">
        <w:rPr>
          <w:b/>
          <w:sz w:val="20"/>
          <w:szCs w:val="20"/>
        </w:rPr>
        <w:t xml:space="preserve">Area 3: “INCLUSIONE E BENESSERE A SCUOLA” </w:t>
      </w:r>
    </w:p>
    <w:p w14:paraId="621B1ABD" w14:textId="77777777" w:rsidR="00977A1F" w:rsidRPr="0051708C" w:rsidRDefault="00977A1F" w:rsidP="00DE726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44DD9EB9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1. Accoglienza e inserimento degli alunni con Bisogni educativi speciali, dei nuovi insegnanti di sostegno e degli operatori addetti all’assistenza. </w:t>
      </w:r>
    </w:p>
    <w:p w14:paraId="051F05CA" w14:textId="0C86ACF8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2. Coordinamento delle attività di inserimento e di integrazione degli alunni con BES. </w:t>
      </w:r>
    </w:p>
    <w:p w14:paraId="122DBD0D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3. Promozione, coordinamento e verbalizzazione degli incontri con l’équipe psico-medico-pedagogica e gli operatori scolastici e archiviazione tempestiva del materiale raccolto ed elaborato. </w:t>
      </w:r>
    </w:p>
    <w:p w14:paraId="7FBA44B4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4. Coordinamento nell’aggiornamento della modulistica per la redazione dei PEI e dei PDP. </w:t>
      </w:r>
    </w:p>
    <w:p w14:paraId="27EABB4E" w14:textId="25A64AD0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5. Stesura e aggiornamento del PI </w:t>
      </w:r>
    </w:p>
    <w:p w14:paraId="73207A5F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6. Coordinamento dei gruppi di lavoro attinenti al proprio ambito. </w:t>
      </w:r>
    </w:p>
    <w:p w14:paraId="400382F3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7. Promozione di attività di aggiornamento professionale in materia di inclusione. </w:t>
      </w:r>
    </w:p>
    <w:p w14:paraId="61C3889B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8. Promozione di acquisto di materiale didattico specifico. </w:t>
      </w:r>
    </w:p>
    <w:p w14:paraId="255C8477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9. Verifica e monitoraggio periodico degli interventi di integrazione. </w:t>
      </w:r>
    </w:p>
    <w:p w14:paraId="6952A11F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rFonts w:ascii="Segoe UI Symbol" w:hAnsi="Segoe UI Symbol" w:cs="Segoe UI Symbol"/>
          <w:sz w:val="20"/>
          <w:szCs w:val="20"/>
        </w:rPr>
        <w:t>❖</w:t>
      </w:r>
      <w:r w:rsidRPr="0051708C">
        <w:rPr>
          <w:sz w:val="20"/>
          <w:szCs w:val="20"/>
        </w:rPr>
        <w:t xml:space="preserve"> Interazione con il Dirigente Scolastico, le altre funzioni strumentali, i coordinatori di classe, i collaboratori del Dirigente Scolastico, il DSGA. </w:t>
      </w:r>
    </w:p>
    <w:p w14:paraId="21FBFE93" w14:textId="77777777" w:rsidR="00977A1F" w:rsidRDefault="00977A1F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4AC12001" w14:textId="77777777" w:rsidR="0051708C" w:rsidRDefault="0051708C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019A0D61" w14:textId="77777777" w:rsidR="0051708C" w:rsidRDefault="0051708C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2F3D4242" w14:textId="77777777" w:rsidR="0051708C" w:rsidRDefault="0051708C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608AB774" w14:textId="77777777" w:rsidR="0051708C" w:rsidRDefault="0051708C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35D134DC" w14:textId="77777777" w:rsidR="0051708C" w:rsidRPr="0051708C" w:rsidRDefault="0051708C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5B621ED9" w14:textId="77777777" w:rsidR="00211165" w:rsidRPr="0051708C" w:rsidRDefault="00211165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5E4655AE" w14:textId="1C87B25E" w:rsidR="00DE726A" w:rsidRPr="0051708C" w:rsidRDefault="00DE726A" w:rsidP="00DE726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 w:rsidRPr="0051708C">
        <w:rPr>
          <w:rFonts w:ascii="Segoe UI Symbol" w:hAnsi="Segoe UI Symbol" w:cs="Segoe UI Symbol"/>
          <w:b/>
          <w:sz w:val="20"/>
          <w:szCs w:val="20"/>
        </w:rPr>
        <w:t>☐</w:t>
      </w:r>
      <w:r w:rsidR="0051708C">
        <w:rPr>
          <w:rFonts w:ascii="Segoe UI Symbol" w:hAnsi="Segoe UI Symbol" w:cs="Segoe UI Symbol"/>
          <w:b/>
          <w:sz w:val="20"/>
          <w:szCs w:val="20"/>
        </w:rPr>
        <w:t xml:space="preserve"> </w:t>
      </w:r>
      <w:r w:rsidR="008C246A" w:rsidRPr="0051708C">
        <w:rPr>
          <w:b/>
          <w:sz w:val="20"/>
          <w:szCs w:val="20"/>
        </w:rPr>
        <w:t xml:space="preserve">Area </w:t>
      </w:r>
      <w:r w:rsidRPr="0051708C">
        <w:rPr>
          <w:b/>
          <w:sz w:val="20"/>
          <w:szCs w:val="20"/>
        </w:rPr>
        <w:t>4: “SISTEMA AUTOVALUTAZIONE D’ISTITUTO E VALUTAZIONE APPRENDIMENTO E COMPORTAMENTO”</w:t>
      </w:r>
    </w:p>
    <w:p w14:paraId="4B51CECD" w14:textId="77777777" w:rsidR="00635DC7" w:rsidRPr="0051708C" w:rsidRDefault="00635DC7" w:rsidP="00DE726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1C77591B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1. Monitoraggio iniziale in itinere e finale dei livelli di apprendimento degli alunni. </w:t>
      </w:r>
    </w:p>
    <w:p w14:paraId="29A210FD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2. Coordinamento per l’elaborazione di indicatori, strumenti e procedure per la valutazione degli apprendimenti. (Rubriche di valutazione degli apprendimenti e del comportamento). </w:t>
      </w:r>
    </w:p>
    <w:p w14:paraId="49728BE2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3. Organizzazione e gestione delle prove INVALSI: iscrizione alle prove, raccolta dei dati di contesto, inserimento dei dati al sistema, organizzazione delle giornate di somministrazione. </w:t>
      </w:r>
    </w:p>
    <w:p w14:paraId="4A6D2C00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4.Analisi e socializzazione dei risultati delle prove Invalsi. </w:t>
      </w:r>
    </w:p>
    <w:p w14:paraId="593DE01A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5.Coordinamento dei gruppi di lavoro attinenti al proprio ambito. </w:t>
      </w:r>
    </w:p>
    <w:p w14:paraId="35CB3910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6.Revisione e aggiornamento del RAV e del PdM. </w:t>
      </w:r>
    </w:p>
    <w:p w14:paraId="5058D8B4" w14:textId="77777777" w:rsidR="00DE726A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7. Monitoraggio sistema Scuola. </w:t>
      </w:r>
    </w:p>
    <w:p w14:paraId="7B7E4C93" w14:textId="77777777" w:rsidR="00977A1F" w:rsidRPr="0051708C" w:rsidRDefault="00DE726A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rFonts w:ascii="Segoe UI Symbol" w:hAnsi="Segoe UI Symbol" w:cs="Segoe UI Symbol"/>
          <w:sz w:val="20"/>
          <w:szCs w:val="20"/>
        </w:rPr>
        <w:t>❖</w:t>
      </w:r>
      <w:r w:rsidRPr="0051708C">
        <w:rPr>
          <w:sz w:val="20"/>
          <w:szCs w:val="20"/>
        </w:rPr>
        <w:t xml:space="preserve"> Interazione con il Dirigente Scolastico, le altre funzioni strumentali, i coordinatori di classe, i collaboratori del Dirigente Scolastico, il DSGA. </w:t>
      </w:r>
    </w:p>
    <w:p w14:paraId="374CA5C7" w14:textId="77777777" w:rsidR="00977A1F" w:rsidRPr="0051708C" w:rsidRDefault="00977A1F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12809F3C" w14:textId="77777777" w:rsidR="00211165" w:rsidRPr="0051708C" w:rsidRDefault="00211165" w:rsidP="00DE726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6B696F66" w14:textId="67FAD343" w:rsidR="00635DC7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 w:rsidRPr="0051708C">
        <w:rPr>
          <w:rFonts w:ascii="Segoe UI Symbol" w:hAnsi="Segoe UI Symbol" w:cs="Segoe UI Symbol"/>
          <w:b/>
          <w:sz w:val="20"/>
          <w:szCs w:val="20"/>
        </w:rPr>
        <w:t>☐</w:t>
      </w:r>
      <w:r w:rsidR="0051708C">
        <w:rPr>
          <w:rFonts w:ascii="Segoe UI Symbol" w:hAnsi="Segoe UI Symbol" w:cs="Segoe UI Symbol"/>
          <w:b/>
          <w:sz w:val="20"/>
          <w:szCs w:val="20"/>
        </w:rPr>
        <w:t xml:space="preserve"> </w:t>
      </w:r>
      <w:r w:rsidR="008C246A" w:rsidRPr="0051708C">
        <w:rPr>
          <w:b/>
          <w:sz w:val="20"/>
          <w:szCs w:val="20"/>
        </w:rPr>
        <w:t xml:space="preserve">Area </w:t>
      </w:r>
      <w:r w:rsidR="00C22DF0" w:rsidRPr="0051708C">
        <w:rPr>
          <w:b/>
          <w:sz w:val="20"/>
          <w:szCs w:val="20"/>
        </w:rPr>
        <w:t>5:</w:t>
      </w:r>
      <w:r w:rsidRPr="0051708C">
        <w:rPr>
          <w:b/>
          <w:sz w:val="20"/>
          <w:szCs w:val="20"/>
        </w:rPr>
        <w:t>“RAPPORTI CON ENTI ESTERNI, VISITE GUIDATE E PROGETTI CON IL TERRITORIO”</w:t>
      </w:r>
    </w:p>
    <w:p w14:paraId="46E39B82" w14:textId="77777777" w:rsidR="00635DC7" w:rsidRPr="0051708C" w:rsidRDefault="00635DC7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24D1A305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1. Proposta ai docenti dei vari ordini di scuole di possibili itinerari relativi a uscite didattiche, visite guidate e viaggi di istruzione. </w:t>
      </w:r>
    </w:p>
    <w:p w14:paraId="1967B3A9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2. Raccolta delle proposte avanzata dai Consigli dei vari ordini di scuola e successiva calendarizzazione. </w:t>
      </w:r>
    </w:p>
    <w:p w14:paraId="3A6420C1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3. Supporto ai docenti delle varie classi interessate nella fase progettuale, organizzativa, esecutiva e valutativa. </w:t>
      </w:r>
    </w:p>
    <w:p w14:paraId="2E495518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4. Organizzazione, gestione e coordinamento di uscite didattiche, visite guidate, viaggi d’istruzione. </w:t>
      </w:r>
    </w:p>
    <w:p w14:paraId="4E525069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5. Predisposizione del piano finanziario di ciascuna uscita e resoconto finale. </w:t>
      </w:r>
    </w:p>
    <w:p w14:paraId="46E3AC0D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6. Raccolta delle relazioni finali ed archiviazione di tutto il materiale relativo a ciascuna uscita, visita o viaggio realizzato nell’anno scolastico. </w:t>
      </w:r>
    </w:p>
    <w:p w14:paraId="274C5BBF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7. Pianificazione e coordinamento delle manifestazioni in itinere e finali. </w:t>
      </w:r>
    </w:p>
    <w:p w14:paraId="37686CE1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8. Coordinamento dei gruppi di lavoro attinenti al proprio ambito. </w:t>
      </w:r>
    </w:p>
    <w:p w14:paraId="3C25B9F2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rFonts w:ascii="Segoe UI Symbol" w:hAnsi="Segoe UI Symbol" w:cs="Segoe UI Symbol"/>
          <w:sz w:val="20"/>
          <w:szCs w:val="20"/>
        </w:rPr>
        <w:t>❖</w:t>
      </w:r>
      <w:r w:rsidRPr="0051708C">
        <w:rPr>
          <w:sz w:val="20"/>
          <w:szCs w:val="20"/>
        </w:rPr>
        <w:t xml:space="preserve"> Interazione con il Dirigente Scolastico, le altre funzioni strumentali, i coordinatori di classe, i collaboratori del Dirigente Scolastico, il DSGA </w:t>
      </w:r>
    </w:p>
    <w:p w14:paraId="0E5B5A53" w14:textId="77777777" w:rsidR="00C244B7" w:rsidRPr="0051708C" w:rsidRDefault="00C244B7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61A4DAB9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rebuchet MS"/>
          <w:color w:val="000000"/>
          <w:sz w:val="20"/>
          <w:szCs w:val="20"/>
        </w:rPr>
      </w:pPr>
    </w:p>
    <w:p w14:paraId="0C67CA5F" w14:textId="77777777" w:rsidR="003D7F4C" w:rsidRPr="0051708C" w:rsidRDefault="003D7F4C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04CB45DA" w14:textId="1B88BE5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 w:rsidRPr="0051708C">
        <w:rPr>
          <w:rFonts w:ascii="Segoe UI Symbol" w:hAnsi="Segoe UI Symbol" w:cs="Segoe UI Symbol"/>
          <w:b/>
          <w:sz w:val="20"/>
          <w:szCs w:val="20"/>
        </w:rPr>
        <w:t>☐</w:t>
      </w:r>
      <w:r w:rsidR="0051708C">
        <w:rPr>
          <w:rFonts w:ascii="Segoe UI Symbol" w:hAnsi="Segoe UI Symbol" w:cs="Segoe UI Symbol"/>
          <w:b/>
          <w:sz w:val="20"/>
          <w:szCs w:val="20"/>
        </w:rPr>
        <w:t xml:space="preserve"> </w:t>
      </w:r>
      <w:r w:rsidR="008C246A" w:rsidRPr="0051708C">
        <w:rPr>
          <w:b/>
          <w:sz w:val="20"/>
          <w:szCs w:val="20"/>
        </w:rPr>
        <w:t xml:space="preserve">Area </w:t>
      </w:r>
      <w:r w:rsidR="00C22DF0" w:rsidRPr="0051708C">
        <w:rPr>
          <w:b/>
          <w:sz w:val="20"/>
          <w:szCs w:val="20"/>
        </w:rPr>
        <w:t>6:</w:t>
      </w:r>
      <w:r w:rsidRPr="0051708C">
        <w:rPr>
          <w:b/>
          <w:sz w:val="20"/>
          <w:szCs w:val="20"/>
        </w:rPr>
        <w:t>“SITO WEB e SUPPORTO ALLA DIGITALIZZAZIONE”</w:t>
      </w:r>
    </w:p>
    <w:p w14:paraId="05437D89" w14:textId="77777777" w:rsidR="00635DC7" w:rsidRPr="0051708C" w:rsidRDefault="00635DC7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14:paraId="0933B33C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1. Cura ed aggiornamento della struttura e della grafica del sito in relazione alle normative ed ai bisogni organizzativi e gestionali. </w:t>
      </w:r>
    </w:p>
    <w:p w14:paraId="1F6FBCB2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2. Creazione e gestione di una pagina facebook sul sito della scuola. </w:t>
      </w:r>
    </w:p>
    <w:p w14:paraId="1CA6BF79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3. Pubblicazione tempestiva sul sito della scuola del materiale prodotto. </w:t>
      </w:r>
    </w:p>
    <w:p w14:paraId="440C5162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4. Pubblicazione tempestiva del materiale fornito dai docenti e dagli assistenti, previa autorizzazione del DS. </w:t>
      </w:r>
    </w:p>
    <w:p w14:paraId="279B00EF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5. Trasmissione dati informatici relativi ai progetti provinciali, regionali e nazionali. </w:t>
      </w:r>
    </w:p>
    <w:p w14:paraId="007F8C9F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 xml:space="preserve">6. Supporto ai docenti nella produzione di materiale informatizzato e nell’utilizzo dei registri informatici e delle LIM. </w:t>
      </w:r>
    </w:p>
    <w:p w14:paraId="5CA77133" w14:textId="77777777" w:rsidR="00D1264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>7. Pubblicizzazione interna ed esterna di iniziative e attività organizzate dalla scuola, attraverso i mezzi di comunicazione di massa ed il sito web della scuola.</w:t>
      </w:r>
    </w:p>
    <w:p w14:paraId="3842614A" w14:textId="55F06F83" w:rsidR="00977A1F" w:rsidRPr="0051708C" w:rsidRDefault="00D1264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sz w:val="20"/>
          <w:szCs w:val="20"/>
        </w:rPr>
        <w:t>8. Gestione dotazioni informatiche-responsabilità di tutti i laboratori e delle apparecchiature informatiche della scuola.</w:t>
      </w:r>
      <w:r w:rsidR="00977A1F" w:rsidRPr="0051708C">
        <w:rPr>
          <w:sz w:val="20"/>
          <w:szCs w:val="20"/>
        </w:rPr>
        <w:t xml:space="preserve"> </w:t>
      </w:r>
    </w:p>
    <w:p w14:paraId="659B3032" w14:textId="77777777" w:rsidR="00977A1F" w:rsidRPr="0051708C" w:rsidRDefault="00977A1F" w:rsidP="00977A1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51708C">
        <w:rPr>
          <w:rFonts w:ascii="Segoe UI Symbol" w:hAnsi="Segoe UI Symbol" w:cs="Segoe UI Symbol"/>
          <w:sz w:val="20"/>
          <w:szCs w:val="20"/>
        </w:rPr>
        <w:t>❖</w:t>
      </w:r>
      <w:r w:rsidRPr="0051708C">
        <w:rPr>
          <w:sz w:val="20"/>
          <w:szCs w:val="20"/>
        </w:rPr>
        <w:t xml:space="preserve"> Interazione con il Dirigente Scolastico, le altre funzioni strumentali, i coordinatori di classe, i collaboratori del Dirigente Scolastico, il DSGA.</w:t>
      </w:r>
    </w:p>
    <w:bookmarkEnd w:id="0"/>
    <w:p w14:paraId="0D94CB14" w14:textId="77777777" w:rsidR="00635DC7" w:rsidRDefault="00635DC7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1F6FB59C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05B81641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17C18BA6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4E4C07E5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51468D5E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0F156B03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62B03711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57D95B73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45ADF48D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63655DED" w14:textId="77777777" w:rsid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p w14:paraId="5ACA1BA4" w14:textId="77777777" w:rsidR="0051708C" w:rsidRPr="00EB37ED" w:rsidRDefault="0051708C" w:rsidP="0051708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00" w:lineRule="auto"/>
        <w:rPr>
          <w:b/>
          <w:sz w:val="22"/>
          <w:szCs w:val="22"/>
          <w:lang w:eastAsia="ar-SA"/>
        </w:rPr>
      </w:pPr>
      <w:r w:rsidRPr="00EB37ED">
        <w:rPr>
          <w:b/>
          <w:sz w:val="22"/>
          <w:szCs w:val="22"/>
          <w:lang w:eastAsia="ar-SA"/>
        </w:rPr>
        <w:t>Tabella valutazione titoli per i docenti aspiranti all’incarico di funzione strumentale</w:t>
      </w:r>
    </w:p>
    <w:p w14:paraId="16934C88" w14:textId="3D8B9120" w:rsidR="0051708C" w:rsidRPr="00EB37ED" w:rsidRDefault="0051708C" w:rsidP="0051708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00" w:lineRule="auto"/>
        <w:rPr>
          <w:color w:val="000000"/>
          <w:sz w:val="22"/>
          <w:szCs w:val="22"/>
          <w:lang w:eastAsia="ar-SA"/>
        </w:rPr>
      </w:pPr>
      <w:r w:rsidRPr="00EB37ED">
        <w:rPr>
          <w:b/>
          <w:sz w:val="22"/>
          <w:szCs w:val="22"/>
          <w:lang w:eastAsia="ar-SA"/>
        </w:rPr>
        <w:t xml:space="preserve"> </w:t>
      </w:r>
    </w:p>
    <w:p w14:paraId="2BEBAABD" w14:textId="77777777" w:rsidR="0051708C" w:rsidRPr="00EB37ED" w:rsidRDefault="0051708C" w:rsidP="0051708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00" w:lineRule="auto"/>
        <w:ind w:left="720"/>
        <w:rPr>
          <w:color w:val="000000"/>
          <w:sz w:val="22"/>
          <w:szCs w:val="22"/>
          <w:lang w:eastAsia="ar-SA"/>
        </w:rPr>
      </w:pPr>
    </w:p>
    <w:tbl>
      <w:tblPr>
        <w:tblW w:w="98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0"/>
        <w:gridCol w:w="1440"/>
        <w:gridCol w:w="680"/>
        <w:gridCol w:w="240"/>
        <w:gridCol w:w="2440"/>
        <w:gridCol w:w="2440"/>
      </w:tblGrid>
      <w:tr w:rsidR="0051708C" w:rsidRPr="00EB37ED" w14:paraId="79541722" w14:textId="77777777" w:rsidTr="009419CA">
        <w:trPr>
          <w:trHeight w:val="266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B01EA6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top w:val="single" w:sz="8" w:space="0" w:color="auto"/>
            </w:tcBorders>
            <w:vAlign w:val="bottom"/>
          </w:tcPr>
          <w:p w14:paraId="63895D4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14:paraId="27CC8F64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14:paraId="6DA5A8F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4F3FE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5361A7" w14:textId="77777777" w:rsidR="0051708C" w:rsidRPr="00EB37ED" w:rsidRDefault="0051708C" w:rsidP="009419CA">
            <w:pPr>
              <w:suppressAutoHyphens/>
              <w:spacing w:line="0" w:lineRule="atLeas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5 punti fino a 100/110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D60A4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09DF1DD6" w14:textId="77777777" w:rsidTr="009419CA">
        <w:trPr>
          <w:trHeight w:val="264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08640C" w14:textId="77777777" w:rsidR="0051708C" w:rsidRPr="00EB37ED" w:rsidRDefault="0051708C" w:rsidP="009419CA">
            <w:pPr>
              <w:suppressAutoHyphens/>
              <w:spacing w:line="0" w:lineRule="atLeast"/>
              <w:ind w:left="12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Titoli culturali</w:t>
            </w:r>
          </w:p>
        </w:tc>
        <w:tc>
          <w:tcPr>
            <w:tcW w:w="150" w:type="dxa"/>
            <w:vAlign w:val="bottom"/>
          </w:tcPr>
          <w:p w14:paraId="1EF2DB0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65C97DFF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Laurea o titolo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DF39366" w14:textId="77777777" w:rsidR="0051708C" w:rsidRPr="00EB37ED" w:rsidRDefault="0051708C" w:rsidP="009419CA">
            <w:pPr>
              <w:suppressAutoHyphens/>
              <w:spacing w:line="0" w:lineRule="atLeas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0,5 per ciascun voto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46AA24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01A1B05B" w14:textId="77777777" w:rsidTr="009419CA">
        <w:trPr>
          <w:trHeight w:val="264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885124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3B9DA6F9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2A1B709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equipollente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9BABA99" w14:textId="77777777" w:rsidR="0051708C" w:rsidRPr="00EB37ED" w:rsidRDefault="0051708C" w:rsidP="009419CA">
            <w:pPr>
              <w:suppressAutoHyphens/>
              <w:spacing w:line="0" w:lineRule="atLeas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superiore a 100/110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B9581D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7C926A77" w14:textId="77777777" w:rsidTr="009419CA">
        <w:trPr>
          <w:trHeight w:val="177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F7317B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50320BC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AFAE3AB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75FCD76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E0AB23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24F61" w14:textId="77777777" w:rsidR="0051708C" w:rsidRPr="00EB37ED" w:rsidRDefault="0051708C" w:rsidP="009419CA">
            <w:pPr>
              <w:suppressAutoHyphens/>
              <w:spacing w:line="0" w:lineRule="atLeas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1 punto per la lode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7C2B34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78D37CBA" w14:textId="77777777" w:rsidTr="009419CA">
        <w:trPr>
          <w:trHeight w:val="255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0B4BBF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0465A34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47EF4" w14:textId="77777777" w:rsidR="0051708C" w:rsidRPr="00EB37ED" w:rsidRDefault="0051708C" w:rsidP="009419CA">
            <w:pPr>
              <w:suppressAutoHyphens/>
              <w:spacing w:line="252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Altra laurea, Master Dottorato di ricerca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F73307" w14:textId="77777777" w:rsidR="0051708C" w:rsidRPr="00EB37ED" w:rsidRDefault="0051708C" w:rsidP="009419CA">
            <w:pPr>
              <w:suppressAutoHyphens/>
              <w:spacing w:line="252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3 punti per titolo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D6BF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3DC33DA5" w14:textId="77777777" w:rsidTr="009419CA">
        <w:trPr>
          <w:trHeight w:val="250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64ECE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0EE0FAD1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6802CD6F" w14:textId="77777777" w:rsidR="0051708C" w:rsidRPr="00EB37ED" w:rsidRDefault="0051708C" w:rsidP="009419CA">
            <w:pPr>
              <w:suppressAutoHyphens/>
              <w:spacing w:line="250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Specializzazione, corsi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E900D4A" w14:textId="77777777" w:rsidR="0051708C" w:rsidRPr="00EB37ED" w:rsidRDefault="0051708C" w:rsidP="009419CA">
            <w:pPr>
              <w:suppressAutoHyphens/>
              <w:spacing w:line="250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1 punto per titolo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75AB44A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43E26EE4" w14:textId="77777777" w:rsidTr="009419CA">
        <w:trPr>
          <w:trHeight w:val="269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20B6B7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300E40CE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8ECC3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di perfezionamento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FFCB14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1EC116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4EE1C4CB" w14:textId="77777777" w:rsidTr="009419CA">
        <w:trPr>
          <w:trHeight w:val="60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C4EB1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7D7B5EB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EC92E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Diploma di Istruzione Secondaria Superiore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B8ED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3 punti per titolo</w:t>
            </w:r>
          </w:p>
          <w:tbl>
            <w:tblPr>
              <w:tblW w:w="980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00"/>
            </w:tblGrid>
            <w:tr w:rsidR="0051708C" w:rsidRPr="00EB37ED" w14:paraId="0237B22B" w14:textId="77777777" w:rsidTr="009419CA">
              <w:trPr>
                <w:trHeight w:val="264"/>
              </w:trPr>
              <w:tc>
                <w:tcPr>
                  <w:tcW w:w="2440" w:type="dxa"/>
                  <w:tcBorders>
                    <w:right w:val="single" w:sz="8" w:space="0" w:color="auto"/>
                  </w:tcBorders>
                  <w:vAlign w:val="bottom"/>
                </w:tcPr>
                <w:p w14:paraId="3233A46D" w14:textId="77777777" w:rsidR="0051708C" w:rsidRPr="00EB37ED" w:rsidRDefault="0051708C" w:rsidP="009419CA">
                  <w:pPr>
                    <w:suppressAutoHyphens/>
                    <w:spacing w:line="0" w:lineRule="atLeast"/>
                    <w:ind w:left="80"/>
                    <w:rPr>
                      <w:sz w:val="22"/>
                      <w:szCs w:val="22"/>
                      <w:lang w:eastAsia="ar-SA"/>
                    </w:rPr>
                  </w:pPr>
                  <w:r w:rsidRPr="00EB37ED">
                    <w:rPr>
                      <w:sz w:val="22"/>
                      <w:szCs w:val="22"/>
                      <w:lang w:eastAsia="ar-SA"/>
                    </w:rPr>
                    <w:t>0,5 per ciascun voto</w:t>
                  </w:r>
                </w:p>
              </w:tc>
            </w:tr>
            <w:tr w:rsidR="0051708C" w:rsidRPr="00EB37ED" w14:paraId="33043200" w14:textId="77777777" w:rsidTr="009419CA">
              <w:trPr>
                <w:trHeight w:val="264"/>
              </w:trPr>
              <w:tc>
                <w:tcPr>
                  <w:tcW w:w="2440" w:type="dxa"/>
                  <w:tcBorders>
                    <w:right w:val="single" w:sz="8" w:space="0" w:color="auto"/>
                  </w:tcBorders>
                  <w:vAlign w:val="bottom"/>
                </w:tcPr>
                <w:p w14:paraId="2DBADF2C" w14:textId="77777777" w:rsidR="0051708C" w:rsidRPr="00EB37ED" w:rsidRDefault="0051708C" w:rsidP="009419CA">
                  <w:pPr>
                    <w:suppressAutoHyphens/>
                    <w:spacing w:line="0" w:lineRule="atLeast"/>
                    <w:ind w:left="80"/>
                    <w:rPr>
                      <w:sz w:val="22"/>
                      <w:szCs w:val="22"/>
                      <w:lang w:eastAsia="ar-SA"/>
                    </w:rPr>
                  </w:pPr>
                  <w:r w:rsidRPr="00EB37ED">
                    <w:rPr>
                      <w:sz w:val="22"/>
                      <w:szCs w:val="22"/>
                      <w:lang w:eastAsia="ar-SA"/>
                    </w:rPr>
                    <w:t>superiore a 54/60</w:t>
                  </w:r>
                </w:p>
                <w:p w14:paraId="75105803" w14:textId="77777777" w:rsidR="0051708C" w:rsidRPr="00EB37ED" w:rsidRDefault="0051708C" w:rsidP="009419CA">
                  <w:pPr>
                    <w:suppressAutoHyphens/>
                    <w:spacing w:line="0" w:lineRule="atLeast"/>
                    <w:ind w:left="80"/>
                    <w:rPr>
                      <w:sz w:val="22"/>
                      <w:szCs w:val="22"/>
                      <w:lang w:eastAsia="ar-SA"/>
                    </w:rPr>
                  </w:pPr>
                  <w:r w:rsidRPr="00EB37ED">
                    <w:rPr>
                      <w:sz w:val="22"/>
                      <w:szCs w:val="22"/>
                      <w:lang w:eastAsia="ar-SA"/>
                    </w:rPr>
                    <w:t>(vecchio ordinamento)</w:t>
                  </w:r>
                </w:p>
                <w:p w14:paraId="0F0D6D0E" w14:textId="77777777" w:rsidR="0051708C" w:rsidRPr="00EB37ED" w:rsidRDefault="0051708C" w:rsidP="009419CA">
                  <w:pPr>
                    <w:suppressAutoHyphens/>
                    <w:spacing w:line="0" w:lineRule="atLeast"/>
                    <w:ind w:left="80"/>
                    <w:rPr>
                      <w:sz w:val="22"/>
                      <w:szCs w:val="22"/>
                      <w:lang w:eastAsia="ar-SA"/>
                    </w:rPr>
                  </w:pPr>
                  <w:r w:rsidRPr="00EB37ED">
                    <w:rPr>
                      <w:sz w:val="22"/>
                      <w:szCs w:val="22"/>
                      <w:lang w:eastAsia="ar-SA"/>
                    </w:rPr>
                    <w:t>superiore a 90/100</w:t>
                  </w:r>
                </w:p>
                <w:p w14:paraId="111D7AFF" w14:textId="77777777" w:rsidR="0051708C" w:rsidRPr="00EB37ED" w:rsidRDefault="0051708C" w:rsidP="009419CA">
                  <w:pPr>
                    <w:suppressAutoHyphens/>
                    <w:spacing w:line="0" w:lineRule="atLeast"/>
                    <w:ind w:left="80"/>
                    <w:rPr>
                      <w:sz w:val="22"/>
                      <w:szCs w:val="22"/>
                      <w:lang w:eastAsia="ar-SA"/>
                    </w:rPr>
                  </w:pPr>
                  <w:r w:rsidRPr="00EB37ED">
                    <w:rPr>
                      <w:sz w:val="22"/>
                      <w:szCs w:val="22"/>
                      <w:lang w:eastAsia="ar-SA"/>
                    </w:rPr>
                    <w:t>(nuovo ordinamento)</w:t>
                  </w:r>
                </w:p>
              </w:tc>
            </w:tr>
          </w:tbl>
          <w:p w14:paraId="42FEE7AB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A5167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51F712A8" w14:textId="77777777" w:rsidTr="009419CA">
        <w:trPr>
          <w:trHeight w:val="255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77A8F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3F359F7C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4223B" w14:textId="77777777" w:rsidR="0051708C" w:rsidRPr="00EB37ED" w:rsidRDefault="0051708C" w:rsidP="009419CA">
            <w:pPr>
              <w:suppressAutoHyphens/>
              <w:spacing w:line="252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Anni di insegnamento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1DE2A" w14:textId="77777777" w:rsidR="0051708C" w:rsidRPr="00EB37ED" w:rsidRDefault="0051708C" w:rsidP="009419CA">
            <w:pPr>
              <w:suppressAutoHyphens/>
              <w:spacing w:line="252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1 punto (max 5 punti)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4DBF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03C88929" w14:textId="77777777" w:rsidTr="009419CA">
        <w:trPr>
          <w:trHeight w:val="250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389E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4D1E38B6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1B727722" w14:textId="77777777" w:rsidR="0051708C" w:rsidRPr="00EB37ED" w:rsidRDefault="0051708C" w:rsidP="009419CA">
            <w:pPr>
              <w:suppressAutoHyphens/>
              <w:spacing w:line="250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Incarichi in qualità di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151251A" w14:textId="77777777" w:rsidR="0051708C" w:rsidRPr="00EB37ED" w:rsidRDefault="0051708C" w:rsidP="009419CA">
            <w:pPr>
              <w:suppressAutoHyphens/>
              <w:spacing w:line="250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1 punto per ogni anno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109107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64BE4305" w14:textId="77777777" w:rsidTr="009419CA">
        <w:trPr>
          <w:trHeight w:val="264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428FBC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7790EEB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0E22F75E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docente con FS,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E7881A0" w14:textId="77777777" w:rsidR="0051708C" w:rsidRPr="00EB37ED" w:rsidRDefault="0051708C" w:rsidP="009419CA">
            <w:pPr>
              <w:suppressAutoHyphens/>
              <w:spacing w:line="0" w:lineRule="atLeas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(max 3 punti)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011C4F9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7AFE54FF" w14:textId="77777777" w:rsidTr="009419CA">
        <w:trPr>
          <w:trHeight w:val="249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1E0A5A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05802259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FB2695B" w14:textId="77777777" w:rsidR="0051708C" w:rsidRPr="00EB37ED" w:rsidRDefault="0051708C" w:rsidP="009419CA">
            <w:pPr>
              <w:suppressAutoHyphens/>
              <w:spacing w:line="247" w:lineRule="exact"/>
              <w:rPr>
                <w:b/>
                <w:w w:val="99"/>
                <w:sz w:val="22"/>
                <w:szCs w:val="22"/>
                <w:lang w:eastAsia="ar-SA"/>
              </w:rPr>
            </w:pPr>
            <w:r w:rsidRPr="00EB37ED">
              <w:rPr>
                <w:b/>
                <w:w w:val="99"/>
                <w:sz w:val="22"/>
                <w:szCs w:val="22"/>
                <w:lang w:eastAsia="ar-SA"/>
              </w:rPr>
              <w:t>coerenti con la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14:paraId="1A80844E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F60594F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3E4F15A6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424B7232" w14:textId="77777777" w:rsidTr="009419CA">
        <w:trPr>
          <w:trHeight w:val="244"/>
        </w:trPr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0FB6B9" w14:textId="77777777" w:rsidR="0051708C" w:rsidRPr="00EB37ED" w:rsidRDefault="0051708C" w:rsidP="009419CA">
            <w:pPr>
              <w:suppressAutoHyphens/>
              <w:spacing w:line="0" w:lineRule="atLeast"/>
              <w:ind w:left="12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Esperienze</w:t>
            </w:r>
          </w:p>
        </w:tc>
        <w:tc>
          <w:tcPr>
            <w:tcW w:w="150" w:type="dxa"/>
            <w:vAlign w:val="bottom"/>
          </w:tcPr>
          <w:p w14:paraId="17E182E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41673AB2" w14:textId="77777777" w:rsidR="0051708C" w:rsidRPr="00EB37ED" w:rsidRDefault="0051708C" w:rsidP="009419CA">
            <w:pPr>
              <w:suppressAutoHyphens/>
              <w:spacing w:line="242" w:lineRule="exact"/>
              <w:rPr>
                <w:b/>
                <w:sz w:val="22"/>
                <w:szCs w:val="22"/>
                <w:lang w:eastAsia="ar-SA"/>
              </w:rPr>
            </w:pPr>
            <w:r w:rsidRPr="00EB37ED">
              <w:rPr>
                <w:b/>
                <w:sz w:val="22"/>
                <w:szCs w:val="22"/>
                <w:lang w:eastAsia="ar-SA"/>
              </w:rPr>
              <w:t>tipologia d’intervento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30439EA6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D2A13EF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2429CD41" w14:textId="77777777" w:rsidTr="009419CA">
        <w:trPr>
          <w:trHeight w:val="19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68AEBF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4204B346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95E4EC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200498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0E2AF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D520FA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EE2A7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199D7BBF" w14:textId="77777777" w:rsidTr="009419CA">
        <w:trPr>
          <w:trHeight w:val="42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B3ED0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7B9860FB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1FCD75BF" w14:textId="77777777" w:rsidR="0051708C" w:rsidRPr="00EB37ED" w:rsidRDefault="0051708C" w:rsidP="009419CA">
            <w:pPr>
              <w:suppressAutoHyphens/>
              <w:spacing w:line="252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Altre esperienze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14:paraId="282ADDE8" w14:textId="77777777" w:rsidR="0051708C" w:rsidRPr="00EB37ED" w:rsidRDefault="0051708C" w:rsidP="009419CA">
            <w:pPr>
              <w:suppressAutoHyphens/>
              <w:spacing w:line="252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1 punto fino ad un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F8FC5A1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7F31DA65" w14:textId="77777777" w:rsidTr="009419CA">
        <w:trPr>
          <w:trHeight w:val="21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A10216" w14:textId="77777777" w:rsidR="0051708C" w:rsidRPr="00EB37ED" w:rsidRDefault="0051708C" w:rsidP="009419CA">
            <w:pPr>
              <w:suppressAutoHyphens/>
              <w:spacing w:line="216" w:lineRule="exact"/>
              <w:ind w:left="12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professionali</w:t>
            </w:r>
          </w:p>
        </w:tc>
        <w:tc>
          <w:tcPr>
            <w:tcW w:w="150" w:type="dxa"/>
            <w:vAlign w:val="bottom"/>
          </w:tcPr>
          <w:p w14:paraId="40D9EC9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03556A1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14:paraId="7ED2DD8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A89453B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5B06AD17" w14:textId="77777777" w:rsidTr="009419CA">
        <w:trPr>
          <w:trHeight w:val="252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945F89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7521D49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2DE4E205" w14:textId="77777777" w:rsidR="0051708C" w:rsidRPr="00EB37ED" w:rsidRDefault="0051708C" w:rsidP="009419CA">
            <w:pPr>
              <w:suppressAutoHyphens/>
              <w:spacing w:line="252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professionali certificate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0BFB2C2" w14:textId="77777777" w:rsidR="0051708C" w:rsidRPr="00EB37ED" w:rsidRDefault="0051708C" w:rsidP="009419CA">
            <w:pPr>
              <w:suppressAutoHyphens/>
              <w:spacing w:line="252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massimo di 5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539874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0F409B61" w14:textId="77777777" w:rsidTr="009419CA">
        <w:trPr>
          <w:trHeight w:val="26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2B3B73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57947A6D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762984A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coerenti con i compiti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31D311CD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95EA73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6A080DBA" w14:textId="77777777" w:rsidTr="009419CA">
        <w:trPr>
          <w:trHeight w:val="268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95A1E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537096DF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8CA3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da svolgere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51AA31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FB055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5F6F999A" w14:textId="77777777" w:rsidTr="009419CA">
        <w:trPr>
          <w:trHeight w:val="250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038AD6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6CF20DA7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1D02BEAD" w14:textId="77777777" w:rsidR="0051708C" w:rsidRPr="00EB37ED" w:rsidRDefault="0051708C" w:rsidP="009419CA">
            <w:pPr>
              <w:suppressAutoHyphens/>
              <w:spacing w:line="250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Esperienze di docenza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D59A1D5" w14:textId="77777777" w:rsidR="0051708C" w:rsidRPr="00EB37ED" w:rsidRDefault="0051708C" w:rsidP="009419CA">
            <w:pPr>
              <w:suppressAutoHyphens/>
              <w:spacing w:line="250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1 punto fino ad un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2A2179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21D78AC2" w14:textId="77777777" w:rsidTr="009419CA">
        <w:trPr>
          <w:trHeight w:val="264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64870E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469E035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36F2357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maturate in progetti e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4F9AD16" w14:textId="77777777" w:rsidR="0051708C" w:rsidRPr="00EB37ED" w:rsidRDefault="0051708C" w:rsidP="009419CA">
            <w:pPr>
              <w:suppressAutoHyphens/>
              <w:spacing w:line="0" w:lineRule="atLeas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massimo di 5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971E7D3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4A07B378" w14:textId="77777777" w:rsidTr="009419CA">
        <w:trPr>
          <w:trHeight w:val="26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F2E6C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558B4F61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5C713133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partecipazione ad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D79601E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3469630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1C31E0B2" w14:textId="77777777" w:rsidTr="009419CA">
        <w:trPr>
          <w:trHeight w:val="264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CCC7A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62BD1B8A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0BD67852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attività di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3DD28694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5081BCB9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76F013D0" w14:textId="77777777" w:rsidTr="009419CA">
        <w:trPr>
          <w:trHeight w:val="264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5DE3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6AA9A2E3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08DADB4D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aggiornamento nello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F1BBD9D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646030D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1E7C0F42" w14:textId="77777777" w:rsidTr="009419CA">
        <w:trPr>
          <w:trHeight w:val="264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3509C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54C4CA7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1C9839D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stesso ambito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6EF6ADC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9E34286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2CD9DD17" w14:textId="77777777" w:rsidTr="009419CA">
        <w:trPr>
          <w:trHeight w:val="269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622521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083727C7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FDA707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dell’incarico richiesto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D980E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BF02C4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4C8BC710" w14:textId="77777777" w:rsidTr="009419CA">
        <w:trPr>
          <w:trHeight w:val="25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038490" w14:textId="77777777" w:rsidR="0051708C" w:rsidRPr="00EB37ED" w:rsidRDefault="0051708C" w:rsidP="009419CA">
            <w:pPr>
              <w:suppressAutoHyphens/>
              <w:spacing w:line="251" w:lineRule="exact"/>
              <w:ind w:left="12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Competenze</w:t>
            </w:r>
          </w:p>
        </w:tc>
        <w:tc>
          <w:tcPr>
            <w:tcW w:w="150" w:type="dxa"/>
            <w:vAlign w:val="bottom"/>
          </w:tcPr>
          <w:p w14:paraId="4B014D8C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0C08C768" w14:textId="77777777" w:rsidR="0051708C" w:rsidRPr="00EB37ED" w:rsidRDefault="0051708C" w:rsidP="009419CA">
            <w:pPr>
              <w:suppressAutoHyphens/>
              <w:spacing w:line="251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 xml:space="preserve">Certificazione ECDL 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7D6A890" w14:textId="77777777" w:rsidR="0051708C" w:rsidRPr="00EB37ED" w:rsidRDefault="0051708C" w:rsidP="009419CA">
            <w:pPr>
              <w:suppressAutoHyphens/>
              <w:spacing w:line="251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3 punti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10D769B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6AA55F08" w14:textId="77777777" w:rsidTr="009419CA">
        <w:trPr>
          <w:trHeight w:val="268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6097D7" w14:textId="77777777" w:rsidR="0051708C" w:rsidRPr="00EB37ED" w:rsidRDefault="0051708C" w:rsidP="009419CA">
            <w:pPr>
              <w:suppressAutoHyphens/>
              <w:spacing w:line="0" w:lineRule="atLeast"/>
              <w:ind w:left="12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informatiche</w:t>
            </w: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79ADE393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081C1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7E8C9F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5A2DB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7EDDA045" w14:textId="77777777" w:rsidTr="009419CA">
        <w:trPr>
          <w:trHeight w:val="254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3BADF0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3D8CCFF1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121EC6" w14:textId="77777777" w:rsidR="0051708C" w:rsidRPr="00EB37ED" w:rsidRDefault="0051708C" w:rsidP="009419CA">
            <w:pPr>
              <w:suppressAutoHyphens/>
              <w:spacing w:line="252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Certificazione EIPASS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33840B" w14:textId="77777777" w:rsidR="0051708C" w:rsidRPr="00EB37ED" w:rsidRDefault="0051708C" w:rsidP="009419CA">
            <w:pPr>
              <w:suppressAutoHyphens/>
              <w:spacing w:line="252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3 punti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D8C56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56903466" w14:textId="77777777" w:rsidTr="009419CA">
        <w:trPr>
          <w:trHeight w:val="22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A7FF7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05EBD4D1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434FFE3D" w14:textId="77777777" w:rsidR="0051708C" w:rsidRPr="00EB37ED" w:rsidRDefault="0051708C" w:rsidP="009419CA">
            <w:pPr>
              <w:suppressAutoHyphens/>
              <w:spacing w:line="219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Altre certificazioni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ED9395B" w14:textId="77777777" w:rsidR="0051708C" w:rsidRPr="00EB37ED" w:rsidRDefault="0051708C" w:rsidP="009419CA">
            <w:pPr>
              <w:suppressAutoHyphens/>
              <w:spacing w:line="226" w:lineRule="exac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1 punto per ciascuna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E7A580A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19D36157" w14:textId="77777777" w:rsidTr="009419CA">
        <w:trPr>
          <w:trHeight w:val="290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3712CE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vAlign w:val="bottom"/>
          </w:tcPr>
          <w:p w14:paraId="5CD95C4D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14:paraId="19B6CC5E" w14:textId="77777777" w:rsidR="0051708C" w:rsidRPr="00EB37ED" w:rsidRDefault="0051708C" w:rsidP="009419CA">
            <w:pPr>
              <w:suppressAutoHyphens/>
              <w:spacing w:line="219" w:lineRule="exact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informatiche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4CAF630" w14:textId="77777777" w:rsidR="0051708C" w:rsidRPr="00EB37ED" w:rsidRDefault="0051708C" w:rsidP="009419CA">
            <w:pPr>
              <w:suppressAutoHyphens/>
              <w:spacing w:line="0" w:lineRule="atLeas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certificazione (fino ad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9534037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  <w:tr w:rsidR="0051708C" w:rsidRPr="00EB37ED" w14:paraId="10C70731" w14:textId="77777777" w:rsidTr="009419CA">
        <w:trPr>
          <w:trHeight w:val="268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49F489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0" w:type="dxa"/>
            <w:tcBorders>
              <w:bottom w:val="single" w:sz="8" w:space="0" w:color="auto"/>
            </w:tcBorders>
            <w:vAlign w:val="bottom"/>
          </w:tcPr>
          <w:p w14:paraId="793712DE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0DBCC74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1B3F5715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FC8B68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7CF942" w14:textId="77777777" w:rsidR="0051708C" w:rsidRPr="00EB37ED" w:rsidRDefault="0051708C" w:rsidP="009419CA">
            <w:pPr>
              <w:suppressAutoHyphens/>
              <w:spacing w:line="0" w:lineRule="atLeast"/>
              <w:ind w:left="80"/>
              <w:rPr>
                <w:sz w:val="22"/>
                <w:szCs w:val="22"/>
                <w:lang w:eastAsia="ar-SA"/>
              </w:rPr>
            </w:pPr>
            <w:r w:rsidRPr="00EB37ED">
              <w:rPr>
                <w:sz w:val="22"/>
                <w:szCs w:val="22"/>
                <w:lang w:eastAsia="ar-SA"/>
              </w:rPr>
              <w:t>un massimo di 5)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34911" w14:textId="77777777" w:rsidR="0051708C" w:rsidRPr="00EB37ED" w:rsidRDefault="0051708C" w:rsidP="009419CA">
            <w:pPr>
              <w:suppressAutoHyphens/>
              <w:spacing w:line="0" w:lineRule="atLeast"/>
              <w:rPr>
                <w:sz w:val="22"/>
                <w:szCs w:val="22"/>
                <w:lang w:eastAsia="ar-SA"/>
              </w:rPr>
            </w:pPr>
          </w:p>
        </w:tc>
      </w:tr>
    </w:tbl>
    <w:p w14:paraId="3E6B9993" w14:textId="77777777" w:rsidR="0051708C" w:rsidRPr="00EB37ED" w:rsidRDefault="0051708C" w:rsidP="0051708C">
      <w:pPr>
        <w:suppressAutoHyphens/>
        <w:spacing w:line="1" w:lineRule="exact"/>
        <w:rPr>
          <w:sz w:val="22"/>
          <w:szCs w:val="22"/>
          <w:lang w:eastAsia="ar-SA"/>
        </w:rPr>
      </w:pPr>
    </w:p>
    <w:p w14:paraId="40EF6DC6" w14:textId="77777777" w:rsidR="0051708C" w:rsidRPr="00EB37ED" w:rsidRDefault="0051708C" w:rsidP="0051708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00" w:lineRule="auto"/>
        <w:ind w:left="720"/>
        <w:rPr>
          <w:color w:val="000000"/>
          <w:sz w:val="22"/>
          <w:szCs w:val="22"/>
          <w:lang w:eastAsia="ar-SA"/>
        </w:rPr>
      </w:pPr>
    </w:p>
    <w:p w14:paraId="3C5328CF" w14:textId="77777777" w:rsidR="0051708C" w:rsidRPr="00EB37ED" w:rsidRDefault="0051708C" w:rsidP="0051708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00" w:lineRule="auto"/>
        <w:ind w:left="720"/>
        <w:rPr>
          <w:color w:val="000000"/>
          <w:sz w:val="22"/>
          <w:szCs w:val="22"/>
          <w:lang w:eastAsia="ar-SA"/>
        </w:rPr>
      </w:pPr>
    </w:p>
    <w:p w14:paraId="5D516BE8" w14:textId="77777777" w:rsidR="0051708C" w:rsidRPr="00EB37ED" w:rsidRDefault="0051708C" w:rsidP="0051708C">
      <w:pPr>
        <w:suppressAutoHyphens/>
        <w:spacing w:line="220" w:lineRule="auto"/>
        <w:ind w:left="1200" w:right="1000" w:hanging="1199"/>
        <w:rPr>
          <w:sz w:val="22"/>
          <w:szCs w:val="22"/>
          <w:lang w:eastAsia="ar-SA"/>
        </w:rPr>
      </w:pPr>
    </w:p>
    <w:p w14:paraId="17A593E7" w14:textId="2241F4A8" w:rsidR="0051708C" w:rsidRPr="00EB37ED" w:rsidRDefault="00C13A5B" w:rsidP="0051708C">
      <w:pPr>
        <w:suppressAutoHyphens/>
        <w:spacing w:line="220" w:lineRule="auto"/>
        <w:ind w:left="1200" w:right="1000" w:hanging="119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Data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Firma</w:t>
      </w:r>
    </w:p>
    <w:p w14:paraId="4627B89E" w14:textId="77777777" w:rsidR="0051708C" w:rsidRPr="00EB37ED" w:rsidRDefault="0051708C" w:rsidP="0051708C">
      <w:pPr>
        <w:suppressAutoHyphens/>
        <w:spacing w:line="235" w:lineRule="auto"/>
        <w:ind w:left="120" w:right="660" w:firstLine="710"/>
        <w:jc w:val="both"/>
        <w:rPr>
          <w:sz w:val="22"/>
          <w:szCs w:val="22"/>
          <w:lang w:eastAsia="ar-SA"/>
        </w:rPr>
      </w:pPr>
    </w:p>
    <w:p w14:paraId="7CE26BF9" w14:textId="77777777" w:rsidR="0051708C" w:rsidRPr="00EB37ED" w:rsidRDefault="0051708C" w:rsidP="0051708C">
      <w:pPr>
        <w:suppressAutoHyphens/>
        <w:spacing w:line="235" w:lineRule="auto"/>
        <w:ind w:left="120" w:right="660" w:firstLine="710"/>
        <w:jc w:val="both"/>
        <w:rPr>
          <w:sz w:val="22"/>
          <w:szCs w:val="22"/>
          <w:lang w:eastAsia="ar-SA"/>
        </w:rPr>
      </w:pPr>
    </w:p>
    <w:p w14:paraId="155522D9" w14:textId="77777777" w:rsidR="0051708C" w:rsidRPr="00EB37ED" w:rsidRDefault="0051708C" w:rsidP="0051708C">
      <w:pPr>
        <w:suppressAutoHyphens/>
        <w:spacing w:line="218" w:lineRule="exact"/>
        <w:rPr>
          <w:sz w:val="22"/>
          <w:szCs w:val="22"/>
          <w:lang w:eastAsia="ar-SA"/>
        </w:rPr>
      </w:pPr>
    </w:p>
    <w:p w14:paraId="7E26AE2D" w14:textId="77777777" w:rsidR="0051708C" w:rsidRPr="00EB37ED" w:rsidRDefault="0051708C" w:rsidP="0051708C">
      <w:pPr>
        <w:suppressAutoHyphens/>
        <w:spacing w:line="219" w:lineRule="auto"/>
        <w:ind w:left="5" w:right="660"/>
        <w:rPr>
          <w:sz w:val="22"/>
          <w:szCs w:val="22"/>
          <w:lang w:eastAsia="ar-SA"/>
        </w:rPr>
      </w:pPr>
    </w:p>
    <w:p w14:paraId="2CF50243" w14:textId="77777777" w:rsidR="0051708C" w:rsidRPr="00EB37ED" w:rsidRDefault="0051708C" w:rsidP="0051708C">
      <w:pPr>
        <w:suppressAutoHyphens/>
        <w:ind w:left="786"/>
        <w:rPr>
          <w:sz w:val="22"/>
          <w:szCs w:val="22"/>
          <w:lang w:eastAsia="ar-SA"/>
        </w:rPr>
      </w:pPr>
      <w:r w:rsidRPr="00EB37ED">
        <w:rPr>
          <w:sz w:val="22"/>
          <w:szCs w:val="22"/>
          <w:lang w:eastAsia="ar-SA"/>
        </w:rPr>
        <w:t xml:space="preserve">                                                                      </w:t>
      </w:r>
    </w:p>
    <w:p w14:paraId="4E649F61" w14:textId="77777777" w:rsidR="0051708C" w:rsidRPr="00EB37ED" w:rsidRDefault="0051708C" w:rsidP="0051708C">
      <w:pPr>
        <w:rPr>
          <w:sz w:val="22"/>
          <w:szCs w:val="22"/>
        </w:rPr>
      </w:pPr>
    </w:p>
    <w:p w14:paraId="05431A51" w14:textId="77777777" w:rsidR="0051708C" w:rsidRPr="00EB37ED" w:rsidRDefault="0051708C" w:rsidP="0051708C">
      <w:pPr>
        <w:rPr>
          <w:sz w:val="22"/>
          <w:szCs w:val="22"/>
        </w:rPr>
      </w:pPr>
    </w:p>
    <w:p w14:paraId="6D2E7297" w14:textId="77777777" w:rsidR="0051708C" w:rsidRPr="0051708C" w:rsidRDefault="0051708C" w:rsidP="00635DC7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0"/>
          <w:szCs w:val="20"/>
        </w:rPr>
      </w:pPr>
    </w:p>
    <w:sectPr w:rsidR="0051708C" w:rsidRPr="0051708C" w:rsidSect="00EE18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C62"/>
    <w:multiLevelType w:val="hybridMultilevel"/>
    <w:tmpl w:val="156AC210"/>
    <w:lvl w:ilvl="0" w:tplc="2808F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0B54"/>
    <w:multiLevelType w:val="multilevel"/>
    <w:tmpl w:val="7092336E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DF2A3F"/>
    <w:multiLevelType w:val="hybridMultilevel"/>
    <w:tmpl w:val="BD0C0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5F12"/>
    <w:multiLevelType w:val="hybridMultilevel"/>
    <w:tmpl w:val="051EA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11874"/>
    <w:multiLevelType w:val="hybridMultilevel"/>
    <w:tmpl w:val="8C0E8AD4"/>
    <w:lvl w:ilvl="0" w:tplc="C7046C90">
      <w:numFmt w:val="bullet"/>
      <w:lvlText w:val="-"/>
      <w:lvlJc w:val="left"/>
      <w:pPr>
        <w:ind w:left="8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5" w15:restartNumberingAfterBreak="0">
    <w:nsid w:val="4E4B6BBC"/>
    <w:multiLevelType w:val="hybridMultilevel"/>
    <w:tmpl w:val="66C054C4"/>
    <w:lvl w:ilvl="0" w:tplc="EACC4DBA">
      <w:numFmt w:val="bullet"/>
      <w:lvlText w:val="-"/>
      <w:lvlJc w:val="left"/>
      <w:pPr>
        <w:ind w:left="73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</w:abstractNum>
  <w:abstractNum w:abstractNumId="6" w15:restartNumberingAfterBreak="0">
    <w:nsid w:val="4E7775EA"/>
    <w:multiLevelType w:val="hybridMultilevel"/>
    <w:tmpl w:val="6F4C35A8"/>
    <w:lvl w:ilvl="0" w:tplc="AD9A9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D28CE"/>
    <w:multiLevelType w:val="hybridMultilevel"/>
    <w:tmpl w:val="2730E93C"/>
    <w:lvl w:ilvl="0" w:tplc="788AB124">
      <w:start w:val="5"/>
      <w:numFmt w:val="bullet"/>
      <w:lvlText w:val="-"/>
      <w:lvlJc w:val="left"/>
      <w:pPr>
        <w:ind w:left="72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849295665">
    <w:abstractNumId w:val="6"/>
  </w:num>
  <w:num w:numId="2" w16cid:durableId="252514457">
    <w:abstractNumId w:val="0"/>
  </w:num>
  <w:num w:numId="3" w16cid:durableId="1776287870">
    <w:abstractNumId w:val="4"/>
  </w:num>
  <w:num w:numId="4" w16cid:durableId="774834774">
    <w:abstractNumId w:val="7"/>
  </w:num>
  <w:num w:numId="5" w16cid:durableId="1179664696">
    <w:abstractNumId w:val="2"/>
  </w:num>
  <w:num w:numId="6" w16cid:durableId="1301301218">
    <w:abstractNumId w:val="3"/>
  </w:num>
  <w:num w:numId="7" w16cid:durableId="39018065">
    <w:abstractNumId w:val="5"/>
  </w:num>
  <w:num w:numId="8" w16cid:durableId="17249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27"/>
    <w:rsid w:val="00013E0D"/>
    <w:rsid w:val="0006650C"/>
    <w:rsid w:val="00077D6F"/>
    <w:rsid w:val="00091B9C"/>
    <w:rsid w:val="000B5827"/>
    <w:rsid w:val="000D302E"/>
    <w:rsid w:val="000D4BBE"/>
    <w:rsid w:val="0011671F"/>
    <w:rsid w:val="001278A7"/>
    <w:rsid w:val="00131930"/>
    <w:rsid w:val="00137CBC"/>
    <w:rsid w:val="00175E64"/>
    <w:rsid w:val="00183800"/>
    <w:rsid w:val="00195447"/>
    <w:rsid w:val="001D6CD5"/>
    <w:rsid w:val="00211165"/>
    <w:rsid w:val="002903BA"/>
    <w:rsid w:val="002C18C5"/>
    <w:rsid w:val="002E5AE6"/>
    <w:rsid w:val="002F0284"/>
    <w:rsid w:val="002F334C"/>
    <w:rsid w:val="0030295B"/>
    <w:rsid w:val="00375BF9"/>
    <w:rsid w:val="00381350"/>
    <w:rsid w:val="00396502"/>
    <w:rsid w:val="003A0687"/>
    <w:rsid w:val="003A11F7"/>
    <w:rsid w:val="003D2F46"/>
    <w:rsid w:val="003D437D"/>
    <w:rsid w:val="003D7F4C"/>
    <w:rsid w:val="003E1ADD"/>
    <w:rsid w:val="003F09AA"/>
    <w:rsid w:val="00413485"/>
    <w:rsid w:val="00421267"/>
    <w:rsid w:val="00425C39"/>
    <w:rsid w:val="00453CD1"/>
    <w:rsid w:val="004569EB"/>
    <w:rsid w:val="00457D97"/>
    <w:rsid w:val="00461A99"/>
    <w:rsid w:val="00465C68"/>
    <w:rsid w:val="004845B5"/>
    <w:rsid w:val="004D1C0E"/>
    <w:rsid w:val="004F2EF3"/>
    <w:rsid w:val="0050034E"/>
    <w:rsid w:val="0051708C"/>
    <w:rsid w:val="00535437"/>
    <w:rsid w:val="00550121"/>
    <w:rsid w:val="005C0C6E"/>
    <w:rsid w:val="005C2295"/>
    <w:rsid w:val="0061682E"/>
    <w:rsid w:val="0061703D"/>
    <w:rsid w:val="00635D74"/>
    <w:rsid w:val="00635DC7"/>
    <w:rsid w:val="00655C9E"/>
    <w:rsid w:val="00675914"/>
    <w:rsid w:val="006A1288"/>
    <w:rsid w:val="006B2DBD"/>
    <w:rsid w:val="006E0531"/>
    <w:rsid w:val="006E7355"/>
    <w:rsid w:val="006F09A3"/>
    <w:rsid w:val="00724737"/>
    <w:rsid w:val="00741073"/>
    <w:rsid w:val="00746E85"/>
    <w:rsid w:val="007503CE"/>
    <w:rsid w:val="007509E0"/>
    <w:rsid w:val="007726CE"/>
    <w:rsid w:val="007759AD"/>
    <w:rsid w:val="00792545"/>
    <w:rsid w:val="007A69C8"/>
    <w:rsid w:val="007B3B7F"/>
    <w:rsid w:val="007B3E8A"/>
    <w:rsid w:val="007E252F"/>
    <w:rsid w:val="008321DF"/>
    <w:rsid w:val="0083352E"/>
    <w:rsid w:val="008545F2"/>
    <w:rsid w:val="00875215"/>
    <w:rsid w:val="008868B2"/>
    <w:rsid w:val="008931C8"/>
    <w:rsid w:val="008A3CB5"/>
    <w:rsid w:val="008C246A"/>
    <w:rsid w:val="008E7122"/>
    <w:rsid w:val="00917EE6"/>
    <w:rsid w:val="00924C81"/>
    <w:rsid w:val="009421AF"/>
    <w:rsid w:val="00947BB7"/>
    <w:rsid w:val="00960F21"/>
    <w:rsid w:val="00961383"/>
    <w:rsid w:val="00967682"/>
    <w:rsid w:val="00977A1F"/>
    <w:rsid w:val="00986200"/>
    <w:rsid w:val="0099640E"/>
    <w:rsid w:val="009B6904"/>
    <w:rsid w:val="009D7B37"/>
    <w:rsid w:val="009F09CB"/>
    <w:rsid w:val="009F523A"/>
    <w:rsid w:val="00A2314C"/>
    <w:rsid w:val="00A32D14"/>
    <w:rsid w:val="00A54042"/>
    <w:rsid w:val="00A9185A"/>
    <w:rsid w:val="00AB2EB0"/>
    <w:rsid w:val="00AE5426"/>
    <w:rsid w:val="00AF5A75"/>
    <w:rsid w:val="00B05D8D"/>
    <w:rsid w:val="00B22929"/>
    <w:rsid w:val="00B41DEB"/>
    <w:rsid w:val="00B921AE"/>
    <w:rsid w:val="00BA368F"/>
    <w:rsid w:val="00BA45C3"/>
    <w:rsid w:val="00BD2828"/>
    <w:rsid w:val="00BD2FFB"/>
    <w:rsid w:val="00BE5D5D"/>
    <w:rsid w:val="00BF14D2"/>
    <w:rsid w:val="00C13A5B"/>
    <w:rsid w:val="00C22DF0"/>
    <w:rsid w:val="00C244B7"/>
    <w:rsid w:val="00C26DF3"/>
    <w:rsid w:val="00C27EF7"/>
    <w:rsid w:val="00C41FC2"/>
    <w:rsid w:val="00C61F5C"/>
    <w:rsid w:val="00CB32D5"/>
    <w:rsid w:val="00D038F9"/>
    <w:rsid w:val="00D06C1F"/>
    <w:rsid w:val="00D1264F"/>
    <w:rsid w:val="00D252C1"/>
    <w:rsid w:val="00D62DD5"/>
    <w:rsid w:val="00DA1479"/>
    <w:rsid w:val="00DA6CCA"/>
    <w:rsid w:val="00DD7C38"/>
    <w:rsid w:val="00DE726A"/>
    <w:rsid w:val="00E16E46"/>
    <w:rsid w:val="00E30FA4"/>
    <w:rsid w:val="00E7436C"/>
    <w:rsid w:val="00E96E79"/>
    <w:rsid w:val="00EE1818"/>
    <w:rsid w:val="00F46B0A"/>
    <w:rsid w:val="00F61D51"/>
    <w:rsid w:val="00FA025A"/>
    <w:rsid w:val="00FC5299"/>
    <w:rsid w:val="12F1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7CA5"/>
  <w15:docId w15:val="{5A63902D-DDB6-4D69-90CA-987AA3B8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E64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E6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75E6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elenco1">
    <w:name w:val="Paragrafo elenco1"/>
    <w:basedOn w:val="Normale"/>
    <w:rsid w:val="00137CBC"/>
    <w:pPr>
      <w:ind w:left="720"/>
      <w:contextualSpacing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11671F"/>
    <w:pPr>
      <w:ind w:left="720"/>
      <w:contextualSpacing/>
    </w:pPr>
  </w:style>
  <w:style w:type="paragraph" w:customStyle="1" w:styleId="Default">
    <w:name w:val="Default"/>
    <w:rsid w:val="00013E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6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</dc:creator>
  <cp:lastModifiedBy>Utente</cp:lastModifiedBy>
  <cp:revision>3</cp:revision>
  <cp:lastPrinted>2016-09-26T16:40:00Z</cp:lastPrinted>
  <dcterms:created xsi:type="dcterms:W3CDTF">2025-09-03T11:07:00Z</dcterms:created>
  <dcterms:modified xsi:type="dcterms:W3CDTF">2025-09-03T11:08:00Z</dcterms:modified>
</cp:coreProperties>
</file>